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E7C4D" w14:textId="4A25D666" w:rsidR="006A5327" w:rsidRPr="00BB4320" w:rsidRDefault="00BB4320" w:rsidP="006A5327">
      <w:pPr>
        <w:jc w:val="center"/>
        <w:rPr>
          <w:rFonts w:ascii="Times New Roman" w:eastAsia="Times New Roman" w:hAnsi="Times New Roman" w:cs="Times New Roman"/>
          <w:color w:val="FF0000"/>
        </w:rPr>
      </w:pPr>
      <w:r w:rsidRPr="00BB4320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 xml:space="preserve">GRA/GTA </w:t>
      </w:r>
      <w:r w:rsidR="006A5327" w:rsidRPr="00BB4320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>Payroll Processing Instructions</w:t>
      </w:r>
    </w:p>
    <w:p w14:paraId="6F13665E" w14:textId="77777777" w:rsidR="006A5327" w:rsidRPr="00BB4320" w:rsidRDefault="006A5327" w:rsidP="006A5327">
      <w:pPr>
        <w:jc w:val="center"/>
        <w:rPr>
          <w:rFonts w:ascii="Times New Roman" w:eastAsia="Times New Roman" w:hAnsi="Times New Roman" w:cs="Times New Roman"/>
          <w:color w:val="FF0000"/>
        </w:rPr>
      </w:pPr>
      <w:r w:rsidRPr="00BB4320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>U.S. Citizens and Resident Aliens</w:t>
      </w:r>
    </w:p>
    <w:p w14:paraId="564B2087" w14:textId="77777777" w:rsidR="006A5327" w:rsidRPr="006A5327" w:rsidRDefault="006A5327" w:rsidP="006A5327">
      <w:pPr>
        <w:spacing w:after="240"/>
        <w:rPr>
          <w:rFonts w:ascii="Times New Roman" w:eastAsia="Times New Roman" w:hAnsi="Times New Roman" w:cs="Times New Roman"/>
        </w:rPr>
      </w:pPr>
      <w:r w:rsidRPr="006A5327">
        <w:rPr>
          <w:rFonts w:ascii="Times New Roman" w:eastAsia="Times New Roman" w:hAnsi="Times New Roman" w:cs="Times New Roman"/>
        </w:rPr>
        <w:br/>
      </w:r>
    </w:p>
    <w:p w14:paraId="1B2BC8F7" w14:textId="77777777" w:rsidR="006A5327" w:rsidRPr="006A5327" w:rsidRDefault="006A5327" w:rsidP="006A5327">
      <w:pPr>
        <w:rPr>
          <w:rFonts w:ascii="Times New Roman" w:eastAsia="Times New Roman" w:hAnsi="Times New Roman" w:cs="Times New Roman"/>
        </w:rPr>
      </w:pPr>
      <w:r w:rsidRPr="006A5327">
        <w:rPr>
          <w:rFonts w:ascii="Calibri" w:eastAsia="Times New Roman" w:hAnsi="Calibri" w:cs="Calibri"/>
          <w:b/>
          <w:bCs/>
          <w:color w:val="000000"/>
          <w:u w:val="single"/>
        </w:rPr>
        <w:t>Instructions for completing I-9</w:t>
      </w:r>
    </w:p>
    <w:p w14:paraId="79C9711C" w14:textId="77777777" w:rsidR="006A5327" w:rsidRPr="006A5327" w:rsidRDefault="006A5327" w:rsidP="006A532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6A5327">
        <w:rPr>
          <w:rFonts w:ascii="Calibri" w:eastAsia="Times New Roman" w:hAnsi="Calibri" w:cs="Calibri"/>
          <w:color w:val="000000"/>
        </w:rPr>
        <w:t>Go to </w:t>
      </w:r>
      <w:hyperlink r:id="rId5" w:history="1">
        <w:r w:rsidRPr="006A5327">
          <w:rPr>
            <w:rFonts w:ascii="Calibri" w:eastAsia="Times New Roman" w:hAnsi="Calibri" w:cs="Calibri"/>
            <w:color w:val="386EFF"/>
            <w:u w:val="single"/>
          </w:rPr>
          <w:t>http://www.newi9.com</w:t>
        </w:r>
      </w:hyperlink>
      <w:r w:rsidRPr="006A5327">
        <w:rPr>
          <w:rFonts w:ascii="Calibri" w:eastAsia="Times New Roman" w:hAnsi="Calibri" w:cs="Calibri"/>
          <w:color w:val="000000"/>
        </w:rPr>
        <w:t>.</w:t>
      </w:r>
    </w:p>
    <w:p w14:paraId="40054704" w14:textId="77777777" w:rsidR="006A5327" w:rsidRPr="006A5327" w:rsidRDefault="006A5327" w:rsidP="006A532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6A5327">
        <w:rPr>
          <w:rFonts w:ascii="Calibri" w:eastAsia="Times New Roman" w:hAnsi="Calibri" w:cs="Calibri"/>
          <w:color w:val="000000"/>
        </w:rPr>
        <w:t>In the field for Employer Name or Code, enter “Virginia Tech” or “14640” and select “Go.” </w:t>
      </w:r>
    </w:p>
    <w:p w14:paraId="25824A6F" w14:textId="77777777" w:rsidR="006A5327" w:rsidRPr="006A5327" w:rsidRDefault="006A5327" w:rsidP="006A532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6A5327">
        <w:rPr>
          <w:rFonts w:ascii="Calibri" w:eastAsia="Times New Roman" w:hAnsi="Calibri" w:cs="Calibri"/>
          <w:color w:val="000000"/>
        </w:rPr>
        <w:t xml:space="preserve">Enter the </w:t>
      </w:r>
      <w:proofErr w:type="spellStart"/>
      <w:r w:rsidRPr="006A5327">
        <w:rPr>
          <w:rFonts w:ascii="Calibri" w:eastAsia="Times New Roman" w:hAnsi="Calibri" w:cs="Calibri"/>
          <w:color w:val="000000"/>
        </w:rPr>
        <w:t>capcha</w:t>
      </w:r>
      <w:proofErr w:type="spellEnd"/>
      <w:r w:rsidRPr="006A5327">
        <w:rPr>
          <w:rFonts w:ascii="Calibri" w:eastAsia="Times New Roman" w:hAnsi="Calibri" w:cs="Calibri"/>
          <w:color w:val="000000"/>
        </w:rPr>
        <w:t xml:space="preserve"> as displayed and click </w:t>
      </w:r>
      <w:r w:rsidRPr="006A5327">
        <w:rPr>
          <w:rFonts w:ascii="Calibri" w:eastAsia="Times New Roman" w:hAnsi="Calibri" w:cs="Calibri"/>
          <w:i/>
          <w:iCs/>
          <w:color w:val="000000"/>
        </w:rPr>
        <w:t>continue</w:t>
      </w:r>
      <w:r w:rsidRPr="006A5327">
        <w:rPr>
          <w:rFonts w:ascii="Calibri" w:eastAsia="Times New Roman" w:hAnsi="Calibri" w:cs="Calibri"/>
          <w:color w:val="000000"/>
        </w:rPr>
        <w:t>.</w:t>
      </w:r>
    </w:p>
    <w:p w14:paraId="126E3FF8" w14:textId="77777777" w:rsidR="006A5327" w:rsidRPr="006A5327" w:rsidRDefault="006A5327" w:rsidP="006A532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6A5327">
        <w:rPr>
          <w:rFonts w:ascii="Calibri" w:eastAsia="Times New Roman" w:hAnsi="Calibri" w:cs="Calibri"/>
          <w:color w:val="000000"/>
        </w:rPr>
        <w:t>Select the appropriate option for your citizenship.</w:t>
      </w:r>
    </w:p>
    <w:p w14:paraId="2A98D70D" w14:textId="77777777" w:rsidR="006A5327" w:rsidRPr="006A5327" w:rsidRDefault="006A5327" w:rsidP="006A532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Complete the employee section and r</w:t>
      </w:r>
      <w:r w:rsidRPr="006A5327">
        <w:rPr>
          <w:rFonts w:ascii="Calibri" w:eastAsia="Times New Roman" w:hAnsi="Calibri" w:cs="Calibri"/>
          <w:color w:val="000000"/>
        </w:rPr>
        <w:t>eview the data for accuracy.</w:t>
      </w:r>
    </w:p>
    <w:p w14:paraId="447ECBEA" w14:textId="77777777" w:rsidR="006A5327" w:rsidRPr="006A5327" w:rsidRDefault="006A5327" w:rsidP="006A532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6A5327">
        <w:rPr>
          <w:rFonts w:ascii="Calibri" w:eastAsia="Times New Roman" w:hAnsi="Calibri" w:cs="Calibri"/>
          <w:color w:val="000000"/>
        </w:rPr>
        <w:t>Scroll to the bottom of the page.</w:t>
      </w:r>
    </w:p>
    <w:p w14:paraId="4F61A0B4" w14:textId="77777777" w:rsidR="006A5327" w:rsidRPr="006A5327" w:rsidRDefault="006A5327" w:rsidP="006A532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6A5327">
        <w:rPr>
          <w:rFonts w:ascii="Calibri" w:eastAsia="Times New Roman" w:hAnsi="Calibri" w:cs="Calibri"/>
          <w:color w:val="000000"/>
        </w:rPr>
        <w:t>If changes are needed, select the change information option and do so.</w:t>
      </w:r>
    </w:p>
    <w:p w14:paraId="6F5F0B47" w14:textId="77777777" w:rsidR="006A5327" w:rsidRPr="006A5327" w:rsidRDefault="006A5327" w:rsidP="006A532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6A5327">
        <w:rPr>
          <w:rFonts w:ascii="Calibri" w:eastAsia="Times New Roman" w:hAnsi="Calibri" w:cs="Calibri"/>
          <w:color w:val="000000"/>
        </w:rPr>
        <w:t xml:space="preserve">If all information is correct, select the checkbox and enter your initials, then select </w:t>
      </w:r>
      <w:r w:rsidRPr="006A5327">
        <w:rPr>
          <w:rFonts w:ascii="Calibri" w:eastAsia="Times New Roman" w:hAnsi="Calibri" w:cs="Calibri"/>
          <w:i/>
          <w:iCs/>
          <w:color w:val="000000"/>
        </w:rPr>
        <w:t>continue</w:t>
      </w:r>
      <w:r w:rsidRPr="006A5327">
        <w:rPr>
          <w:rFonts w:ascii="Calibri" w:eastAsia="Times New Roman" w:hAnsi="Calibri" w:cs="Calibri"/>
          <w:color w:val="000000"/>
        </w:rPr>
        <w:t>.</w:t>
      </w:r>
    </w:p>
    <w:p w14:paraId="2C40A698" w14:textId="087F2B88" w:rsidR="006A5327" w:rsidRPr="006A5327" w:rsidRDefault="006A5327" w:rsidP="006A532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6A5327">
        <w:rPr>
          <w:rFonts w:ascii="Calibri" w:eastAsia="Times New Roman" w:hAnsi="Calibri" w:cs="Calibri"/>
          <w:color w:val="000000"/>
        </w:rPr>
        <w:t xml:space="preserve">You will then see a notice that you must present original documents to your employer. Scroll to the bottom of the page to review acceptable documents which you must then present to </w:t>
      </w:r>
      <w:r>
        <w:rPr>
          <w:rFonts w:ascii="Calibri" w:eastAsia="Times New Roman" w:hAnsi="Calibri" w:cs="Calibri"/>
          <w:color w:val="000000"/>
        </w:rPr>
        <w:t>a Virginia Tech representative no later than your third day of work or the first day of classes for graduate assistants</w:t>
      </w:r>
      <w:r w:rsidR="00BB4320">
        <w:rPr>
          <w:rFonts w:ascii="Calibri" w:eastAsia="Times New Roman" w:hAnsi="Calibri" w:cs="Calibri"/>
          <w:color w:val="000000"/>
        </w:rPr>
        <w:t>.</w:t>
      </w:r>
    </w:p>
    <w:p w14:paraId="4743DC2D" w14:textId="77777777" w:rsidR="006A5327" w:rsidRPr="006A5327" w:rsidRDefault="006A5327" w:rsidP="006A532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6A5327">
        <w:rPr>
          <w:rFonts w:ascii="Calibri" w:eastAsia="Times New Roman" w:hAnsi="Calibri" w:cs="Calibri"/>
          <w:color w:val="000000"/>
        </w:rPr>
        <w:t>Logout to end the connection.</w:t>
      </w:r>
    </w:p>
    <w:p w14:paraId="116284B7" w14:textId="50B7FC2A" w:rsidR="006A5327" w:rsidRPr="00BB4320" w:rsidRDefault="006A5327" w:rsidP="006A5327">
      <w:pPr>
        <w:numPr>
          <w:ilvl w:val="0"/>
          <w:numId w:val="1"/>
        </w:numPr>
        <w:textAlignment w:val="baseline"/>
        <w:rPr>
          <w:rFonts w:eastAsia="Times New Roman" w:cs="Calibri"/>
          <w:color w:val="000000"/>
        </w:rPr>
      </w:pPr>
      <w:r w:rsidRPr="00BB4320">
        <w:rPr>
          <w:rFonts w:eastAsia="Times New Roman" w:cs="Calibri"/>
          <w:color w:val="000000"/>
        </w:rPr>
        <w:t>Next – you will need to</w:t>
      </w:r>
      <w:r w:rsidR="00F57462" w:rsidRPr="00BB4320">
        <w:rPr>
          <w:rFonts w:eastAsia="Times New Roman" w:cs="Calibri"/>
          <w:color w:val="000000"/>
        </w:rPr>
        <w:t xml:space="preserve"> </w:t>
      </w:r>
      <w:r w:rsidR="00BB4320" w:rsidRPr="00BB4320">
        <w:rPr>
          <w:rFonts w:eastAsia="Times New Roman" w:cs="Calibri"/>
          <w:color w:val="000000"/>
        </w:rPr>
        <w:t xml:space="preserve">upload a copy of your I-9 verification documents to your ECE Google folder. </w:t>
      </w:r>
      <w:r w:rsidR="00BB4320" w:rsidRPr="00BB4320">
        <w:rPr>
          <w:rFonts w:cstheme="majorHAnsi"/>
        </w:rPr>
        <w:t xml:space="preserve">Then, make an appointment with Kathy Atkins in the ECE Department to schedule a time to meet with her and present the physical documents for I-9 verification. </w:t>
      </w:r>
      <w:r w:rsidR="00BB4320">
        <w:rPr>
          <w:rFonts w:ascii="Calibri" w:eastAsia="Times New Roman" w:hAnsi="Calibri" w:cs="Calibri"/>
          <w:color w:val="000000"/>
        </w:rPr>
        <w:t>Note that you must present the actual physical documents (copies are not acceptable).</w:t>
      </w:r>
      <w:r w:rsidR="00BB4320" w:rsidRPr="00BB4320">
        <w:rPr>
          <w:rFonts w:cstheme="majorHAnsi"/>
          <w:i/>
        </w:rPr>
        <w:t xml:space="preserve"> </w:t>
      </w:r>
      <w:r w:rsidR="00BB4320" w:rsidRPr="00BB4320">
        <w:rPr>
          <w:rFonts w:cstheme="majorHAnsi"/>
          <w:i/>
        </w:rPr>
        <w:t>(See your checklist for appointment scheduling information.)</w:t>
      </w:r>
    </w:p>
    <w:p w14:paraId="0B8A1635" w14:textId="77777777" w:rsidR="006A5327" w:rsidRDefault="006A5327" w:rsidP="006A5327">
      <w:pPr>
        <w:rPr>
          <w:rFonts w:ascii="Times New Roman" w:eastAsia="Times New Roman" w:hAnsi="Times New Roman" w:cs="Times New Roman"/>
        </w:rPr>
      </w:pPr>
    </w:p>
    <w:p w14:paraId="4B82ABCC" w14:textId="68F9E36C" w:rsidR="006A5327" w:rsidRPr="00894FCA" w:rsidRDefault="006A5327" w:rsidP="006A53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jc w:val="center"/>
        <w:rPr>
          <w:rFonts w:asciiTheme="majorHAnsi" w:hAnsiTheme="majorHAnsi" w:cstheme="majorHAnsi"/>
          <w:b/>
        </w:rPr>
      </w:pPr>
      <w:r w:rsidRPr="001E5273">
        <w:rPr>
          <w:rFonts w:asciiTheme="majorHAnsi" w:hAnsiTheme="majorHAnsi" w:cstheme="majorHAnsi"/>
          <w:b/>
          <w:color w:val="FF0000"/>
        </w:rPr>
        <w:t xml:space="preserve">Notify Becky </w:t>
      </w:r>
      <w:proofErr w:type="spellStart"/>
      <w:r w:rsidRPr="001E5273">
        <w:rPr>
          <w:rFonts w:asciiTheme="majorHAnsi" w:hAnsiTheme="majorHAnsi" w:cstheme="majorHAnsi"/>
          <w:b/>
          <w:color w:val="FF0000"/>
        </w:rPr>
        <w:t>Semones</w:t>
      </w:r>
      <w:proofErr w:type="spellEnd"/>
      <w:r w:rsidRPr="001E5273">
        <w:rPr>
          <w:rFonts w:asciiTheme="majorHAnsi" w:hAnsiTheme="majorHAnsi" w:cstheme="majorHAnsi"/>
          <w:b/>
          <w:color w:val="FF0000"/>
        </w:rPr>
        <w:t xml:space="preserve"> </w:t>
      </w:r>
      <w:r w:rsidRPr="001E5273">
        <w:rPr>
          <w:rFonts w:asciiTheme="majorHAnsi" w:hAnsiTheme="majorHAnsi" w:cstheme="majorHAnsi"/>
          <w:color w:val="FF0000"/>
        </w:rPr>
        <w:t>(</w:t>
      </w:r>
      <w:hyperlink r:id="rId6" w:history="1">
        <w:r w:rsidRPr="006A5327">
          <w:rPr>
            <w:rStyle w:val="Hyperlink"/>
            <w:rFonts w:asciiTheme="majorHAnsi" w:hAnsiTheme="majorHAnsi" w:cstheme="majorHAnsi"/>
            <w:b/>
          </w:rPr>
          <w:t>bsemones@vt.edu</w:t>
        </w:r>
      </w:hyperlink>
      <w:r w:rsidRPr="001E5273">
        <w:rPr>
          <w:rFonts w:asciiTheme="majorHAnsi" w:hAnsiTheme="majorHAnsi" w:cstheme="majorHAnsi"/>
          <w:color w:val="FF0000"/>
        </w:rPr>
        <w:t>)</w:t>
      </w:r>
      <w:r w:rsidRPr="001E5273">
        <w:rPr>
          <w:rFonts w:asciiTheme="majorHAnsi" w:hAnsiTheme="majorHAnsi" w:cstheme="majorHAnsi"/>
        </w:rPr>
        <w:t xml:space="preserve"> </w:t>
      </w:r>
      <w:r w:rsidRPr="001E5273">
        <w:rPr>
          <w:rFonts w:asciiTheme="majorHAnsi" w:hAnsiTheme="majorHAnsi" w:cstheme="majorHAnsi"/>
          <w:b/>
          <w:color w:val="FF0000"/>
        </w:rPr>
        <w:t xml:space="preserve">as soon as you have presented your documents to </w:t>
      </w:r>
      <w:r w:rsidR="00A94F57">
        <w:rPr>
          <w:rFonts w:asciiTheme="majorHAnsi" w:hAnsiTheme="majorHAnsi" w:cstheme="majorHAnsi"/>
          <w:b/>
          <w:color w:val="FF0000"/>
        </w:rPr>
        <w:t>Ms. Atkins</w:t>
      </w:r>
      <w:r>
        <w:rPr>
          <w:rFonts w:asciiTheme="majorHAnsi" w:hAnsiTheme="majorHAnsi" w:cstheme="majorHAnsi"/>
          <w:b/>
          <w:color w:val="FF0000"/>
        </w:rPr>
        <w:t xml:space="preserve"> and completed your I-9</w:t>
      </w:r>
      <w:r w:rsidRPr="001E5273">
        <w:rPr>
          <w:rFonts w:asciiTheme="majorHAnsi" w:hAnsiTheme="majorHAnsi" w:cstheme="majorHAnsi"/>
          <w:b/>
          <w:color w:val="FF0000"/>
        </w:rPr>
        <w:t xml:space="preserve">.  </w:t>
      </w:r>
      <w:r>
        <w:rPr>
          <w:rFonts w:asciiTheme="majorHAnsi" w:hAnsiTheme="majorHAnsi" w:cstheme="majorHAnsi"/>
          <w:b/>
          <w:color w:val="FF0000"/>
        </w:rPr>
        <w:t>Your position</w:t>
      </w:r>
      <w:r w:rsidRPr="001E5273">
        <w:rPr>
          <w:rFonts w:asciiTheme="majorHAnsi" w:hAnsiTheme="majorHAnsi" w:cstheme="majorHAnsi"/>
          <w:b/>
          <w:color w:val="FF0000"/>
        </w:rPr>
        <w:t xml:space="preserve"> cannot</w:t>
      </w:r>
      <w:r>
        <w:rPr>
          <w:rFonts w:asciiTheme="majorHAnsi" w:hAnsiTheme="majorHAnsi" w:cstheme="majorHAnsi"/>
          <w:b/>
          <w:color w:val="FF0000"/>
        </w:rPr>
        <w:t xml:space="preserve"> be</w:t>
      </w:r>
      <w:r w:rsidRPr="001E5273">
        <w:rPr>
          <w:rFonts w:asciiTheme="majorHAnsi" w:hAnsiTheme="majorHAnsi" w:cstheme="majorHAnsi"/>
          <w:b/>
          <w:color w:val="FF0000"/>
        </w:rPr>
        <w:t xml:space="preserve"> activate</w:t>
      </w:r>
      <w:r>
        <w:rPr>
          <w:rFonts w:asciiTheme="majorHAnsi" w:hAnsiTheme="majorHAnsi" w:cstheme="majorHAnsi"/>
          <w:b/>
          <w:color w:val="FF0000"/>
        </w:rPr>
        <w:t>d</w:t>
      </w:r>
      <w:r w:rsidRPr="001E5273">
        <w:rPr>
          <w:rFonts w:asciiTheme="majorHAnsi" w:hAnsiTheme="majorHAnsi" w:cstheme="majorHAnsi"/>
          <w:b/>
          <w:color w:val="FF0000"/>
        </w:rPr>
        <w:t xml:space="preserve"> until this </w:t>
      </w:r>
      <w:r w:rsidR="00F57462">
        <w:rPr>
          <w:rFonts w:asciiTheme="majorHAnsi" w:hAnsiTheme="majorHAnsi" w:cstheme="majorHAnsi"/>
          <w:b/>
          <w:color w:val="FF0000"/>
        </w:rPr>
        <w:t>is done.</w:t>
      </w:r>
    </w:p>
    <w:p w14:paraId="6F0581F4" w14:textId="77777777" w:rsidR="006A5327" w:rsidRPr="006A5327" w:rsidRDefault="006A5327" w:rsidP="006A5327">
      <w:pPr>
        <w:rPr>
          <w:rFonts w:ascii="Times New Roman" w:eastAsia="Times New Roman" w:hAnsi="Times New Roman" w:cs="Times New Roman"/>
        </w:rPr>
      </w:pPr>
    </w:p>
    <w:p w14:paraId="520F69F0" w14:textId="44DD9B10" w:rsidR="006A5327" w:rsidRPr="006A5327" w:rsidRDefault="006A5327" w:rsidP="00F3366D">
      <w:pPr>
        <w:ind w:left="360"/>
        <w:rPr>
          <w:rFonts w:ascii="Times New Roman" w:eastAsia="Times New Roman" w:hAnsi="Times New Roman" w:cs="Times New Roman"/>
        </w:rPr>
      </w:pPr>
      <w:r w:rsidRPr="006A5327">
        <w:rPr>
          <w:rFonts w:ascii="Calibri" w:eastAsia="Times New Roman" w:hAnsi="Calibri" w:cs="Calibri"/>
          <w:color w:val="000000"/>
        </w:rPr>
        <w:t> </w:t>
      </w:r>
      <w:r w:rsidRPr="006A5327">
        <w:rPr>
          <w:rFonts w:ascii="Calibri" w:eastAsia="Times New Roman" w:hAnsi="Calibri" w:cs="Calibri"/>
          <w:b/>
          <w:bCs/>
          <w:color w:val="000000"/>
          <w:u w:val="single"/>
        </w:rPr>
        <w:t>Other items needed</w:t>
      </w:r>
    </w:p>
    <w:p w14:paraId="073D99E9" w14:textId="2001414E" w:rsidR="00F3366D" w:rsidRPr="00F3366D" w:rsidRDefault="00F3366D" w:rsidP="00F3366D">
      <w:pPr>
        <w:pStyle w:val="ListParagraph"/>
        <w:numPr>
          <w:ilvl w:val="0"/>
          <w:numId w:val="2"/>
        </w:numPr>
      </w:pPr>
      <w:r w:rsidRPr="00F3366D">
        <w:t xml:space="preserve">Complete the </w:t>
      </w:r>
      <w:r w:rsidRPr="00F3366D">
        <w:rPr>
          <w:b/>
        </w:rPr>
        <w:t>GRA/GTA Work Location Confirmation Form</w:t>
      </w:r>
      <w:r w:rsidRPr="00F3366D">
        <w:t xml:space="preserve"> and upload it to your ECE Google folder.</w:t>
      </w:r>
    </w:p>
    <w:p w14:paraId="345FF1C2" w14:textId="04929A7F" w:rsidR="006A5327" w:rsidRPr="00F3366D" w:rsidRDefault="006A5327" w:rsidP="006A5327">
      <w:pPr>
        <w:numPr>
          <w:ilvl w:val="0"/>
          <w:numId w:val="2"/>
        </w:numPr>
        <w:textAlignment w:val="baseline"/>
        <w:rPr>
          <w:rFonts w:eastAsia="Times New Roman" w:cs="Calibri"/>
          <w:color w:val="000000"/>
        </w:rPr>
      </w:pPr>
      <w:r w:rsidRPr="00F3366D">
        <w:rPr>
          <w:rFonts w:eastAsia="Times New Roman" w:cs="Calibri"/>
          <w:color w:val="000000"/>
        </w:rPr>
        <w:t xml:space="preserve">Complete your </w:t>
      </w:r>
      <w:r w:rsidRPr="00F3366D">
        <w:rPr>
          <w:rFonts w:eastAsia="Times New Roman" w:cs="Calibri"/>
          <w:b/>
          <w:bCs/>
          <w:color w:val="000000"/>
        </w:rPr>
        <w:t>W-4</w:t>
      </w:r>
      <w:r w:rsidRPr="00F3366D">
        <w:rPr>
          <w:rFonts w:eastAsia="Times New Roman" w:cs="Calibri"/>
          <w:color w:val="000000"/>
        </w:rPr>
        <w:t xml:space="preserve"> and </w:t>
      </w:r>
      <w:r w:rsidRPr="00F3366D">
        <w:rPr>
          <w:rFonts w:eastAsia="Times New Roman" w:cs="Calibri"/>
          <w:b/>
          <w:bCs/>
          <w:color w:val="000000"/>
        </w:rPr>
        <w:t>VA-4</w:t>
      </w:r>
      <w:r w:rsidRPr="00F3366D">
        <w:rPr>
          <w:rFonts w:eastAsia="Times New Roman" w:cs="Calibri"/>
          <w:color w:val="000000"/>
        </w:rPr>
        <w:t xml:space="preserve"> tax forms online.  After your job record has been updated in Banner, you can go to </w:t>
      </w:r>
      <w:r w:rsidRPr="00F3366D">
        <w:rPr>
          <w:rFonts w:eastAsia="Times New Roman" w:cs="Calibri"/>
          <w:i/>
          <w:iCs/>
          <w:color w:val="000000"/>
        </w:rPr>
        <w:t>Hokie Spa</w:t>
      </w:r>
      <w:r w:rsidRPr="00F3366D">
        <w:rPr>
          <w:rFonts w:eastAsia="Times New Roman" w:cs="Calibri"/>
          <w:color w:val="000000"/>
        </w:rPr>
        <w:t xml:space="preserve">, then select </w:t>
      </w:r>
      <w:r w:rsidRPr="00F3366D">
        <w:rPr>
          <w:rFonts w:eastAsia="Times New Roman" w:cs="Calibri"/>
          <w:i/>
          <w:iCs/>
          <w:color w:val="000000"/>
        </w:rPr>
        <w:t>Hokie Team, Tax Forms</w:t>
      </w:r>
      <w:r w:rsidRPr="00F3366D">
        <w:rPr>
          <w:rFonts w:eastAsia="Times New Roman" w:cs="Calibri"/>
          <w:color w:val="000000"/>
        </w:rPr>
        <w:t xml:space="preserve"> to complete them there.   Note that you can update these forms at any time in Hokie Team to make changes effective with the following pay </w:t>
      </w:r>
      <w:bookmarkStart w:id="0" w:name="_GoBack"/>
      <w:bookmarkEnd w:id="0"/>
      <w:r w:rsidRPr="00F3366D">
        <w:rPr>
          <w:rFonts w:eastAsia="Times New Roman" w:cs="Calibri"/>
          <w:color w:val="000000"/>
        </w:rPr>
        <w:t>period.</w:t>
      </w:r>
    </w:p>
    <w:p w14:paraId="5FCA6396" w14:textId="77777777" w:rsidR="006A5327" w:rsidRPr="006A5327" w:rsidRDefault="006A5327" w:rsidP="006A5327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6A5327">
        <w:rPr>
          <w:rFonts w:ascii="Calibri" w:eastAsia="Times New Roman" w:hAnsi="Calibri" w:cs="Calibri"/>
          <w:b/>
          <w:bCs/>
          <w:color w:val="000000"/>
        </w:rPr>
        <w:t>Selective Service Registration Questionnaire</w:t>
      </w:r>
      <w:r w:rsidRPr="006A5327">
        <w:rPr>
          <w:rFonts w:ascii="Calibri" w:eastAsia="Times New Roman" w:hAnsi="Calibri" w:cs="Calibri"/>
          <w:color w:val="000000"/>
        </w:rPr>
        <w:t xml:space="preserve"> - After your position is activated, login to Hokie Spa and select the Hokie TEAM link to complete this questionnaire online.  More information is available at </w:t>
      </w:r>
      <w:hyperlink r:id="rId7" w:history="1">
        <w:r w:rsidRPr="006A5327">
          <w:rPr>
            <w:rFonts w:ascii="Calibri" w:eastAsia="Times New Roman" w:hAnsi="Calibri" w:cs="Calibri"/>
            <w:color w:val="0000FF"/>
            <w:u w:val="single"/>
          </w:rPr>
          <w:t>https://vtnews.vt.edu/notices/hr-selective-service-registration.html</w:t>
        </w:r>
      </w:hyperlink>
      <w:r w:rsidRPr="006A5327">
        <w:rPr>
          <w:rFonts w:ascii="Calibri" w:eastAsia="Times New Roman" w:hAnsi="Calibri" w:cs="Calibri"/>
          <w:color w:val="000000"/>
        </w:rPr>
        <w:t xml:space="preserve">.  </w:t>
      </w:r>
      <w:r w:rsidRPr="006A5327">
        <w:rPr>
          <w:rFonts w:ascii="Calibri" w:eastAsia="Times New Roman" w:hAnsi="Calibri" w:cs="Calibri"/>
          <w:b/>
          <w:bCs/>
          <w:i/>
          <w:iCs/>
          <w:color w:val="000000"/>
        </w:rPr>
        <w:t>This is for male employees only – females do not need to complete this form.</w:t>
      </w:r>
      <w:r w:rsidRPr="006A5327">
        <w:rPr>
          <w:rFonts w:ascii="Calibri" w:eastAsia="Times New Roman" w:hAnsi="Calibri" w:cs="Calibri"/>
          <w:i/>
          <w:iCs/>
          <w:color w:val="000000"/>
        </w:rPr>
        <w:t xml:space="preserve"> Department number is ”010400” and Department name is “ECE.”</w:t>
      </w:r>
    </w:p>
    <w:p w14:paraId="725B4F99" w14:textId="77777777" w:rsidR="006A5327" w:rsidRPr="006A5327" w:rsidRDefault="006A5327" w:rsidP="006A5327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6A5327">
        <w:rPr>
          <w:rFonts w:ascii="Calibri" w:eastAsia="Times New Roman" w:hAnsi="Calibri" w:cs="Calibri"/>
          <w:b/>
          <w:bCs/>
          <w:i/>
          <w:iCs/>
          <w:color w:val="000000"/>
        </w:rPr>
        <w:t>Enroll in Payroll Direct Deposit.</w:t>
      </w:r>
      <w:r w:rsidRPr="006A5327">
        <w:rPr>
          <w:rFonts w:ascii="Calibri" w:eastAsia="Times New Roman" w:hAnsi="Calibri" w:cs="Calibri"/>
          <w:color w:val="000000"/>
        </w:rPr>
        <w:t xml:space="preserve">  You can take care of this by logging in to </w:t>
      </w:r>
      <w:r w:rsidRPr="006A5327">
        <w:rPr>
          <w:rFonts w:ascii="Calibri" w:eastAsia="Times New Roman" w:hAnsi="Calibri" w:cs="Calibri"/>
          <w:b/>
          <w:bCs/>
          <w:i/>
          <w:iCs/>
          <w:color w:val="000000"/>
        </w:rPr>
        <w:t>Hokie SPA</w:t>
      </w:r>
      <w:r w:rsidRPr="006A5327">
        <w:rPr>
          <w:rFonts w:ascii="Calibri" w:eastAsia="Times New Roman" w:hAnsi="Calibri" w:cs="Calibri"/>
          <w:color w:val="000000"/>
        </w:rPr>
        <w:t xml:space="preserve"> and selecting the </w:t>
      </w:r>
      <w:r w:rsidRPr="006A5327">
        <w:rPr>
          <w:rFonts w:ascii="Calibri" w:eastAsia="Times New Roman" w:hAnsi="Calibri" w:cs="Calibri"/>
          <w:b/>
          <w:bCs/>
          <w:i/>
          <w:iCs/>
          <w:color w:val="000000"/>
        </w:rPr>
        <w:t>Hokie Wallet</w:t>
      </w:r>
      <w:r w:rsidRPr="006A5327">
        <w:rPr>
          <w:rFonts w:ascii="Calibri" w:eastAsia="Times New Roman" w:hAnsi="Calibri" w:cs="Calibri"/>
          <w:color w:val="000000"/>
        </w:rPr>
        <w:t xml:space="preserve"> link.  All employees at Virginia Tech are paid via direct deposit.</w:t>
      </w:r>
    </w:p>
    <w:p w14:paraId="3409A62E" w14:textId="77777777" w:rsidR="006A5327" w:rsidRPr="006A5327" w:rsidRDefault="006A5327" w:rsidP="006A5327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6A5327">
        <w:rPr>
          <w:rFonts w:ascii="Calibri" w:eastAsia="Times New Roman" w:hAnsi="Calibri" w:cs="Calibri"/>
          <w:b/>
          <w:bCs/>
          <w:color w:val="000000"/>
        </w:rPr>
        <w:t>Title IX and the Violence Against Women Act (VAWA) Compliance Training Requirement</w:t>
      </w:r>
    </w:p>
    <w:p w14:paraId="71390774" w14:textId="77777777" w:rsidR="006A5327" w:rsidRPr="006A5327" w:rsidRDefault="006A5327" w:rsidP="006A5327">
      <w:pPr>
        <w:ind w:left="720"/>
        <w:rPr>
          <w:rFonts w:ascii="Times New Roman" w:eastAsia="Times New Roman" w:hAnsi="Times New Roman" w:cs="Times New Roman"/>
        </w:rPr>
      </w:pPr>
      <w:r w:rsidRPr="006A5327">
        <w:rPr>
          <w:rFonts w:ascii="Calibri" w:eastAsia="Times New Roman" w:hAnsi="Calibri" w:cs="Calibri"/>
          <w:i/>
          <w:iCs/>
          <w:color w:val="000000"/>
        </w:rPr>
        <w:t>Virginia Tech requires all employees to receive Title IX and the Violence Against Women Act (VAWA) Compliance Training.  </w:t>
      </w:r>
      <w:r w:rsidRPr="006A5327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All employees are required to complete this training</w:t>
      </w:r>
      <w:r w:rsidRPr="006A5327">
        <w:rPr>
          <w:rFonts w:ascii="Calibri" w:eastAsia="Times New Roman" w:hAnsi="Calibri" w:cs="Calibri"/>
          <w:i/>
          <w:iCs/>
          <w:color w:val="000000"/>
        </w:rPr>
        <w:t>.   Go to </w:t>
      </w:r>
      <w:hyperlink r:id="rId8" w:history="1">
        <w:r w:rsidRPr="006A5327">
          <w:rPr>
            <w:rFonts w:ascii="Calibri" w:eastAsia="Times New Roman" w:hAnsi="Calibri" w:cs="Calibri"/>
            <w:color w:val="0000FF"/>
            <w:u w:val="single"/>
          </w:rPr>
          <w:t>https://oea.vt.edu/title-ix-vawa.html</w:t>
        </w:r>
      </w:hyperlink>
      <w:r w:rsidRPr="006A5327">
        <w:rPr>
          <w:rFonts w:ascii="Calibri" w:eastAsia="Times New Roman" w:hAnsi="Calibri" w:cs="Calibri"/>
          <w:color w:val="000000"/>
        </w:rPr>
        <w:t xml:space="preserve"> for more on this mandatory training.</w:t>
      </w:r>
      <w:r w:rsidRPr="006A5327">
        <w:rPr>
          <w:rFonts w:ascii="Calibri" w:eastAsia="Times New Roman" w:hAnsi="Calibri" w:cs="Calibri"/>
          <w:i/>
          <w:iCs/>
          <w:color w:val="000000"/>
        </w:rPr>
        <w:t xml:space="preserve">  This must be done within 90 days of employment and must be renewed every two years.</w:t>
      </w:r>
    </w:p>
    <w:p w14:paraId="33DFD7B1" w14:textId="77777777" w:rsidR="006A5327" w:rsidRDefault="006A5327" w:rsidP="006A5327">
      <w:pPr>
        <w:spacing w:after="240"/>
        <w:rPr>
          <w:rFonts w:ascii="Times New Roman" w:eastAsia="Times New Roman" w:hAnsi="Times New Roman" w:cs="Times New Roman"/>
        </w:rPr>
      </w:pPr>
    </w:p>
    <w:p w14:paraId="3210144F" w14:textId="77777777" w:rsidR="006A5327" w:rsidRPr="006A5327" w:rsidRDefault="006A5327" w:rsidP="006A5327">
      <w:pPr>
        <w:jc w:val="center"/>
        <w:rPr>
          <w:rFonts w:ascii="Times New Roman" w:eastAsia="Times New Roman" w:hAnsi="Times New Roman" w:cs="Times New Roman"/>
        </w:rPr>
      </w:pPr>
      <w:r w:rsidRPr="006A5327">
        <w:rPr>
          <w:rFonts w:ascii="Calibri" w:eastAsia="Times New Roman" w:hAnsi="Calibri" w:cs="Calibri"/>
          <w:color w:val="000000"/>
        </w:rPr>
        <w:t xml:space="preserve">Contact: </w:t>
      </w:r>
      <w:r w:rsidRPr="006A5327">
        <w:rPr>
          <w:rFonts w:ascii="Cambria" w:eastAsia="Times New Roman" w:hAnsi="Cambria" w:cs="Times New Roman"/>
          <w:color w:val="000000"/>
        </w:rPr>
        <w:t xml:space="preserve">Becky </w:t>
      </w:r>
      <w:proofErr w:type="spellStart"/>
      <w:r w:rsidRPr="006A5327">
        <w:rPr>
          <w:rFonts w:ascii="Cambria" w:eastAsia="Times New Roman" w:hAnsi="Cambria" w:cs="Times New Roman"/>
          <w:color w:val="000000"/>
        </w:rPr>
        <w:t>Semones</w:t>
      </w:r>
      <w:proofErr w:type="spellEnd"/>
      <w:r w:rsidRPr="006A5327">
        <w:rPr>
          <w:rFonts w:ascii="Cambria" w:eastAsia="Times New Roman" w:hAnsi="Cambria" w:cs="Times New Roman"/>
          <w:color w:val="000000"/>
        </w:rPr>
        <w:t xml:space="preserve">, </w:t>
      </w:r>
      <w:hyperlink r:id="rId9" w:history="1">
        <w:r w:rsidRPr="006A5327">
          <w:rPr>
            <w:rFonts w:ascii="Cambria" w:eastAsia="Times New Roman" w:hAnsi="Cambria" w:cs="Times New Roman"/>
            <w:color w:val="0000FF"/>
            <w:u w:val="single"/>
          </w:rPr>
          <w:t>bsemones@vt.edu</w:t>
        </w:r>
      </w:hyperlink>
    </w:p>
    <w:p w14:paraId="34A8FA4F" w14:textId="77777777" w:rsidR="00952B41" w:rsidRDefault="00952B41" w:rsidP="006A5327"/>
    <w:sectPr w:rsidR="00952B41" w:rsidSect="006A5327">
      <w:pgSz w:w="12240" w:h="15840"/>
      <w:pgMar w:top="837" w:right="720" w:bottom="6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B2325"/>
    <w:multiLevelType w:val="hybridMultilevel"/>
    <w:tmpl w:val="F77C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90B77"/>
    <w:multiLevelType w:val="multilevel"/>
    <w:tmpl w:val="0CAC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14837"/>
    <w:multiLevelType w:val="multilevel"/>
    <w:tmpl w:val="751E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27"/>
    <w:rsid w:val="0009537B"/>
    <w:rsid w:val="001D3163"/>
    <w:rsid w:val="0030419E"/>
    <w:rsid w:val="00471526"/>
    <w:rsid w:val="006A5327"/>
    <w:rsid w:val="00952B41"/>
    <w:rsid w:val="00A5368D"/>
    <w:rsid w:val="00A94F57"/>
    <w:rsid w:val="00B67DEE"/>
    <w:rsid w:val="00BB4320"/>
    <w:rsid w:val="00CA666E"/>
    <w:rsid w:val="00F3366D"/>
    <w:rsid w:val="00F5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04F04"/>
  <w15:chartTrackingRefBased/>
  <w15:docId w15:val="{E12974CE-F5BA-DB47-B7BC-6CCAEE94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3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A53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3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366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a.vt.edu/title-ix-vaw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tnews.vt.edu/notices/hr-selective-service-registr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emones@vt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ewi9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semones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Semones, Becky</dc:creator>
  <cp:keywords/>
  <dc:description/>
  <cp:lastModifiedBy>Semones, Becky</cp:lastModifiedBy>
  <cp:revision>3</cp:revision>
  <cp:lastPrinted>2021-06-22T13:44:00Z</cp:lastPrinted>
  <dcterms:created xsi:type="dcterms:W3CDTF">2021-06-22T15:34:00Z</dcterms:created>
  <dcterms:modified xsi:type="dcterms:W3CDTF">2021-06-22T15:42:00Z</dcterms:modified>
</cp:coreProperties>
</file>